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5CF" w:rsidRPr="00F145CF" w:rsidRDefault="00F145CF" w:rsidP="00F145CF">
      <w:pPr>
        <w:spacing w:after="0" w:line="480" w:lineRule="auto"/>
        <w:rPr>
          <w:rFonts w:ascii="Times New Roman" w:eastAsia="Times New Roman" w:hAnsi="Times New Roman" w:cs="Times New Roman"/>
          <w:sz w:val="24"/>
          <w:szCs w:val="24"/>
        </w:rPr>
      </w:pPr>
      <w:r w:rsidRPr="00F145CF">
        <w:rPr>
          <w:rFonts w:ascii="Arial" w:eastAsia="Times New Roman" w:hAnsi="Arial" w:cs="Arial"/>
          <w:color w:val="000000"/>
        </w:rPr>
        <w:t>Ford Corbett</w:t>
      </w:r>
      <w:r w:rsidRPr="00F145CF">
        <w:rPr>
          <w:rFonts w:ascii="Times New Roman" w:eastAsia="Times New Roman" w:hAnsi="Times New Roman" w:cs="Times New Roman"/>
          <w:sz w:val="24"/>
          <w:szCs w:val="24"/>
        </w:rPr>
        <w:br/>
      </w:r>
      <w:r w:rsidRPr="00F145CF">
        <w:rPr>
          <w:rFonts w:ascii="Arial" w:eastAsia="Times New Roman" w:hAnsi="Arial" w:cs="Arial"/>
          <w:color w:val="000000"/>
        </w:rPr>
        <w:t>Web 2.0</w:t>
      </w:r>
      <w:r w:rsidRPr="00F145CF">
        <w:rPr>
          <w:rFonts w:ascii="Times New Roman" w:eastAsia="Times New Roman" w:hAnsi="Times New Roman" w:cs="Times New Roman"/>
          <w:sz w:val="24"/>
          <w:szCs w:val="24"/>
        </w:rPr>
        <w:br/>
      </w:r>
      <w:r w:rsidRPr="00F145CF">
        <w:rPr>
          <w:rFonts w:ascii="Arial" w:eastAsia="Times New Roman" w:hAnsi="Arial" w:cs="Arial"/>
          <w:color w:val="000000"/>
        </w:rPr>
        <w:t>3B</w:t>
      </w:r>
      <w:r w:rsidRPr="00F145CF">
        <w:rPr>
          <w:rFonts w:ascii="Times New Roman" w:eastAsia="Times New Roman" w:hAnsi="Times New Roman" w:cs="Times New Roman"/>
          <w:sz w:val="24"/>
          <w:szCs w:val="24"/>
        </w:rPr>
        <w:br/>
      </w:r>
      <w:r w:rsidRPr="00F145CF">
        <w:rPr>
          <w:rFonts w:ascii="Arial" w:eastAsia="Times New Roman" w:hAnsi="Arial" w:cs="Arial"/>
          <w:color w:val="000000"/>
        </w:rPr>
        <w:t>September 6, 2011</w:t>
      </w:r>
    </w:p>
    <w:p w:rsidR="00F145CF" w:rsidRPr="00F145CF" w:rsidRDefault="00F145CF" w:rsidP="00F145CF">
      <w:pPr>
        <w:spacing w:after="0" w:line="480" w:lineRule="auto"/>
        <w:jc w:val="center"/>
        <w:rPr>
          <w:rFonts w:ascii="Times New Roman" w:eastAsia="Times New Roman" w:hAnsi="Times New Roman" w:cs="Times New Roman"/>
          <w:sz w:val="24"/>
          <w:szCs w:val="24"/>
        </w:rPr>
      </w:pPr>
      <w:r>
        <w:rPr>
          <w:rFonts w:ascii="Arial" w:eastAsia="Times New Roman" w:hAnsi="Arial" w:cs="Arial"/>
          <w:color w:val="000000"/>
        </w:rPr>
        <w:t>Community</w:t>
      </w:r>
      <w:r w:rsidRPr="00F145CF">
        <w:rPr>
          <w:rFonts w:ascii="Arial" w:eastAsia="Times New Roman" w:hAnsi="Arial" w:cs="Arial"/>
          <w:color w:val="000000"/>
        </w:rPr>
        <w:t xml:space="preserve"> Project</w:t>
      </w:r>
    </w:p>
    <w:p w:rsidR="00F145CF" w:rsidRDefault="00F145CF" w:rsidP="00F145CF">
      <w:pPr>
        <w:spacing w:line="480" w:lineRule="auto"/>
      </w:pPr>
      <w:r w:rsidRPr="00F145CF">
        <w:rPr>
          <w:rFonts w:ascii="Arial" w:eastAsia="Times New Roman" w:hAnsi="Arial" w:cs="Arial"/>
          <w:color w:val="000000"/>
        </w:rPr>
        <w:t>There is a national park that not a lot of people have heard about in Alaska, called the Arctic National Wildlife Refuge. ANWR has a reported 1.5-2.5 trillion, yes trillion, dollars worth of oil on five percent of its lands. Not five percent of Alaska, but five percent of a national park that nobody goes to. ANWR welcomes 1,500-1,200 visitors, most of whom are hunters. Now back to the numbers, for every dollar spent, four dollars of economic activity are generated. so 1.5-2.5 trillion translates to 4.5-10 trillion dollars worth of economic activity. Worst case this economic activity is worth as nearly as much as a third of our GDP, best case two thirds of our GDP. This economic activity is taxable, and generates jobs. America sorely needs jobs because jobs create revenue and we need both right now. Somewhere inside the piece of bureaucracy called the Department of the Interior are the mineral rights to the national parks and the like. Transfer those mineral rights to the Social Security fund, and you just saved Social Security and the three hundred million people of America all just received fifteen thousand dollars each. Every man, woman and child just received $15,000, so a family of four just received $60,000. That is paying off the mortgage, the car, or college. There is one concession, to build the infrastructure for such a project would take ten years, so we would not see any of the oil for ten years. But the infrastructure is not going to build itself, more jobs created right there. If we started this project in 2000, we would have one dollar gas prices, and probably would not be in the economic fix we are in right now because when the economy tries to grow high oil prices kill it. And jobs would be everywhere.</w:t>
      </w:r>
    </w:p>
    <w:sectPr w:rsidR="00F145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145CF"/>
    <w:rsid w:val="00F145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45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2944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269</Words>
  <Characters>1539</Characters>
  <Application>Microsoft Office Word</Application>
  <DocSecurity>0</DocSecurity>
  <Lines>12</Lines>
  <Paragraphs>3</Paragraphs>
  <ScaleCrop>false</ScaleCrop>
  <Company>Microsoft</Company>
  <LinksUpToDate>false</LinksUpToDate>
  <CharactersWithSpaces>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fcorbett</dc:creator>
  <cp:lastModifiedBy>fcorbett</cp:lastModifiedBy>
  <cp:revision>1</cp:revision>
  <dcterms:created xsi:type="dcterms:W3CDTF">2011-09-06T17:43:00Z</dcterms:created>
  <dcterms:modified xsi:type="dcterms:W3CDTF">2011-09-06T17:45:00Z</dcterms:modified>
</cp:coreProperties>
</file>